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1A3B" w14:textId="0F30681A" w:rsidR="004062FE" w:rsidRPr="00074242" w:rsidRDefault="00523DBD" w:rsidP="00074242">
      <w:pPr>
        <w:pStyle w:val="Heading1"/>
      </w:pPr>
      <w:r w:rsidRPr="00074242">
        <w:t>Hall of Fame Criteria</w:t>
      </w:r>
    </w:p>
    <w:p w14:paraId="116AE40E" w14:textId="77777777" w:rsidR="00523DBD" w:rsidRPr="00074242" w:rsidRDefault="00523DBD" w:rsidP="00074242">
      <w:pPr>
        <w:pStyle w:val="Heading2"/>
      </w:pPr>
      <w:r w:rsidRPr="00074242">
        <w:t>What are the criteria?</w:t>
      </w:r>
    </w:p>
    <w:p w14:paraId="2C7F92DA" w14:textId="0D4A3575" w:rsidR="00023A37" w:rsidRDefault="00523DBD" w:rsidP="00023A3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023A37">
        <w:rPr>
          <w:rFonts w:ascii="Verdana" w:eastAsia="Times New Roman" w:hAnsi="Verdana" w:cs="Times New Roman"/>
          <w:color w:val="000000"/>
          <w:sz w:val="27"/>
          <w:szCs w:val="27"/>
        </w:rPr>
        <w:t xml:space="preserve">Persons who have made </w:t>
      </w:r>
      <w:r w:rsidR="00023A37" w:rsidRPr="0007424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transformative</w:t>
      </w:r>
      <w:r w:rsidRPr="00023A37">
        <w:rPr>
          <w:rFonts w:ascii="Verdana" w:eastAsia="Times New Roman" w:hAnsi="Verdana" w:cs="Times New Roman"/>
          <w:color w:val="000000"/>
          <w:sz w:val="27"/>
          <w:szCs w:val="27"/>
        </w:rPr>
        <w:t xml:space="preserve"> contributions to improve the lives of those who are blind or </w:t>
      </w:r>
      <w:r w:rsidR="00442FDA">
        <w:rPr>
          <w:rFonts w:ascii="Verdana" w:eastAsia="Times New Roman" w:hAnsi="Verdana" w:cs="Times New Roman"/>
          <w:color w:val="000000"/>
          <w:sz w:val="27"/>
          <w:szCs w:val="27"/>
        </w:rPr>
        <w:t>low vision</w:t>
      </w:r>
      <w:r w:rsidRPr="00023A37">
        <w:rPr>
          <w:rFonts w:ascii="Verdana" w:eastAsia="Times New Roman" w:hAnsi="Verdana" w:cs="Times New Roman"/>
          <w:color w:val="000000"/>
          <w:sz w:val="27"/>
          <w:szCs w:val="27"/>
        </w:rPr>
        <w:t xml:space="preserve"> in such areas as</w:t>
      </w:r>
      <w:r w:rsidR="00023A37">
        <w:rPr>
          <w:rFonts w:ascii="Verdana" w:eastAsia="Times New Roman" w:hAnsi="Verdana" w:cs="Times New Roman"/>
          <w:color w:val="000000"/>
          <w:sz w:val="27"/>
          <w:szCs w:val="27"/>
        </w:rPr>
        <w:t>:</w:t>
      </w:r>
      <w:r w:rsidRPr="00023A37"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</w:p>
    <w:p w14:paraId="73D850C0" w14:textId="77777777" w:rsidR="00023A37" w:rsidRPr="00023A37" w:rsidRDefault="00023A37" w:rsidP="00023A37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7"/>
          <w:szCs w:val="27"/>
        </w:rPr>
      </w:pPr>
    </w:p>
    <w:p w14:paraId="02466506" w14:textId="5109F6A1" w:rsidR="00670E06" w:rsidRDefault="00023A37" w:rsidP="00023A3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Contributing to the </w:t>
      </w:r>
      <w:r w:rsidR="00670E06">
        <w:rPr>
          <w:rFonts w:ascii="Verdana" w:eastAsia="Times New Roman" w:hAnsi="Verdana" w:cs="Times New Roman"/>
          <w:color w:val="000000"/>
          <w:sz w:val="27"/>
          <w:szCs w:val="27"/>
        </w:rPr>
        <w:t>Body of Knowledge</w:t>
      </w:r>
    </w:p>
    <w:p w14:paraId="14B49A56" w14:textId="1CE11745" w:rsidR="00064036" w:rsidRDefault="00064036" w:rsidP="00670E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Scholarship</w:t>
      </w:r>
    </w:p>
    <w:p w14:paraId="6DB258AE" w14:textId="5709FA45" w:rsidR="00064036" w:rsidRDefault="00064036" w:rsidP="00670E0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Program Development</w:t>
      </w:r>
    </w:p>
    <w:p w14:paraId="34D30B13" w14:textId="651BDFEC" w:rsidR="00670E06" w:rsidRDefault="00670E06" w:rsidP="00670E0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Curriculum Development</w:t>
      </w:r>
    </w:p>
    <w:p w14:paraId="7C3EC098" w14:textId="64D88F2A" w:rsidR="00670E06" w:rsidRDefault="002732B4" w:rsidP="00670E0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Publish</w:t>
      </w:r>
      <w:r w:rsidR="008D3BD3">
        <w:rPr>
          <w:rFonts w:ascii="Verdana" w:eastAsia="Times New Roman" w:hAnsi="Verdana" w:cs="Times New Roman"/>
          <w:color w:val="000000"/>
          <w:sz w:val="27"/>
          <w:szCs w:val="27"/>
        </w:rPr>
        <w:t>ed Writing</w:t>
      </w:r>
    </w:p>
    <w:p w14:paraId="33D5C034" w14:textId="77777777" w:rsidR="00670E06" w:rsidRDefault="00670E06" w:rsidP="00670E06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Scientific Research </w:t>
      </w:r>
    </w:p>
    <w:p w14:paraId="7CB87B9F" w14:textId="41E7DEE0" w:rsidR="00064036" w:rsidRDefault="00670E06" w:rsidP="00670E06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Practitioner Research</w:t>
      </w:r>
      <w:r w:rsidR="00064036"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</w:p>
    <w:p w14:paraId="43E3AF66" w14:textId="0FE8D512" w:rsidR="00670E06" w:rsidRDefault="002732B4" w:rsidP="00670E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Contributing t</w:t>
      </w:r>
      <w:r w:rsidR="00023A37">
        <w:rPr>
          <w:rFonts w:ascii="Verdana" w:eastAsia="Times New Roman" w:hAnsi="Verdana" w:cs="Times New Roman"/>
          <w:color w:val="000000"/>
          <w:sz w:val="27"/>
          <w:szCs w:val="27"/>
        </w:rPr>
        <w:t xml:space="preserve">hrough </w:t>
      </w:r>
      <w:r w:rsidR="00670E06" w:rsidRPr="00670E06">
        <w:rPr>
          <w:rFonts w:ascii="Verdana" w:eastAsia="Times New Roman" w:hAnsi="Verdana" w:cs="Times New Roman"/>
          <w:color w:val="000000"/>
          <w:sz w:val="27"/>
          <w:szCs w:val="27"/>
        </w:rPr>
        <w:t>Communication</w:t>
      </w:r>
    </w:p>
    <w:p w14:paraId="71E6E022" w14:textId="4B6C4939" w:rsidR="00DB7996" w:rsidRDefault="008D3BD3" w:rsidP="00DB79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Compelling Oral and Written Presentations </w:t>
      </w:r>
    </w:p>
    <w:p w14:paraId="4FEE2F82" w14:textId="3F005656" w:rsidR="00DB7996" w:rsidRDefault="00670E06" w:rsidP="00DB79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B7996">
        <w:rPr>
          <w:rFonts w:ascii="Verdana" w:eastAsia="Times New Roman" w:hAnsi="Verdana" w:cs="Times New Roman"/>
          <w:color w:val="000000"/>
          <w:sz w:val="27"/>
          <w:szCs w:val="27"/>
        </w:rPr>
        <w:t xml:space="preserve">Staff </w:t>
      </w:r>
      <w:r w:rsidR="008D3BD3">
        <w:rPr>
          <w:rFonts w:ascii="Verdana" w:eastAsia="Times New Roman" w:hAnsi="Verdana" w:cs="Times New Roman"/>
          <w:color w:val="000000"/>
          <w:sz w:val="27"/>
          <w:szCs w:val="27"/>
        </w:rPr>
        <w:t xml:space="preserve">and Parent </w:t>
      </w:r>
      <w:r w:rsidRPr="00DB7996">
        <w:rPr>
          <w:rFonts w:ascii="Verdana" w:eastAsia="Times New Roman" w:hAnsi="Verdana" w:cs="Times New Roman"/>
          <w:color w:val="000000"/>
          <w:sz w:val="27"/>
          <w:szCs w:val="27"/>
        </w:rPr>
        <w:t>Development</w:t>
      </w:r>
    </w:p>
    <w:p w14:paraId="6ADBC9EB" w14:textId="0AFD075F" w:rsidR="008D3BD3" w:rsidRDefault="00D072A7" w:rsidP="00DB79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B7996">
        <w:rPr>
          <w:rFonts w:ascii="Verdana" w:eastAsia="Times New Roman" w:hAnsi="Verdana" w:cs="Times New Roman"/>
          <w:color w:val="000000"/>
          <w:sz w:val="27"/>
          <w:szCs w:val="27"/>
        </w:rPr>
        <w:t>Public Education</w:t>
      </w:r>
    </w:p>
    <w:p w14:paraId="28109118" w14:textId="05E7140A" w:rsidR="008D3BD3" w:rsidRDefault="008D3BD3" w:rsidP="00DB79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Continuing Education</w:t>
      </w:r>
    </w:p>
    <w:p w14:paraId="4F72AF9D" w14:textId="15DA3958" w:rsidR="00064036" w:rsidRPr="008D3BD3" w:rsidRDefault="00D072A7" w:rsidP="00FC3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8D3BD3"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  <w:r w:rsidR="002732B4" w:rsidRPr="008D3BD3">
        <w:rPr>
          <w:rFonts w:ascii="Verdana" w:eastAsia="Times New Roman" w:hAnsi="Verdana" w:cs="Times New Roman"/>
          <w:color w:val="000000"/>
          <w:sz w:val="27"/>
          <w:szCs w:val="27"/>
        </w:rPr>
        <w:t>Contributing through</w:t>
      </w:r>
      <w:r w:rsidR="00023A37" w:rsidRPr="008D3BD3"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  <w:r w:rsidR="00064036" w:rsidRPr="008D3BD3">
        <w:rPr>
          <w:rFonts w:ascii="Verdana" w:eastAsia="Times New Roman" w:hAnsi="Verdana" w:cs="Times New Roman"/>
          <w:color w:val="000000"/>
          <w:sz w:val="27"/>
          <w:szCs w:val="27"/>
        </w:rPr>
        <w:t>Leadership</w:t>
      </w:r>
    </w:p>
    <w:p w14:paraId="099EE240" w14:textId="1376F568" w:rsidR="00670E06" w:rsidRDefault="00BB3261" w:rsidP="00670E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Visionary and Strategic Planning and Implementation </w:t>
      </w:r>
    </w:p>
    <w:p w14:paraId="2FEE3D42" w14:textId="3D6DFB21" w:rsidR="00670E06" w:rsidRDefault="00670E06" w:rsidP="00670E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Administrative Planning</w:t>
      </w:r>
    </w:p>
    <w:p w14:paraId="3F47F894" w14:textId="5CF79FD5" w:rsidR="008003F3" w:rsidRDefault="008003F3" w:rsidP="00670E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Interagency Collaboration</w:t>
      </w:r>
    </w:p>
    <w:p w14:paraId="70D12331" w14:textId="77777777" w:rsidR="00D072A7" w:rsidRDefault="00F00344" w:rsidP="00670E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Pioneering Innovations</w:t>
      </w:r>
    </w:p>
    <w:p w14:paraId="22BB8692" w14:textId="2F2989B5" w:rsidR="00C2378B" w:rsidRDefault="00BB3261" w:rsidP="00670E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Service in and through </w:t>
      </w:r>
      <w:r w:rsidR="00D072A7">
        <w:rPr>
          <w:rFonts w:ascii="Verdana" w:eastAsia="Times New Roman" w:hAnsi="Verdana" w:cs="Times New Roman"/>
          <w:color w:val="000000"/>
          <w:sz w:val="27"/>
          <w:szCs w:val="27"/>
        </w:rPr>
        <w:t>Professional Organization</w:t>
      </w:r>
      <w:r>
        <w:rPr>
          <w:rFonts w:ascii="Verdana" w:eastAsia="Times New Roman" w:hAnsi="Verdana" w:cs="Times New Roman"/>
          <w:color w:val="000000"/>
          <w:sz w:val="27"/>
          <w:szCs w:val="27"/>
        </w:rPr>
        <w:t>s</w:t>
      </w:r>
      <w:r w:rsidR="00C2378B"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</w:p>
    <w:p w14:paraId="691D22BA" w14:textId="234ED530" w:rsidR="00064036" w:rsidRPr="00C108B9" w:rsidRDefault="00521930" w:rsidP="00C10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Contributing through </w:t>
      </w:r>
      <w:r w:rsidR="00064036" w:rsidRPr="00C108B9">
        <w:rPr>
          <w:rFonts w:ascii="Verdana" w:eastAsia="Times New Roman" w:hAnsi="Verdana" w:cs="Times New Roman"/>
          <w:color w:val="000000"/>
          <w:sz w:val="27"/>
          <w:szCs w:val="27"/>
        </w:rPr>
        <w:t xml:space="preserve">Advocacy </w:t>
      </w:r>
    </w:p>
    <w:p w14:paraId="74A6EC88" w14:textId="1434F38E" w:rsidR="00D072A7" w:rsidRDefault="00D072A7" w:rsidP="00D072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Systems Change</w:t>
      </w:r>
    </w:p>
    <w:p w14:paraId="4E705219" w14:textId="120C1012" w:rsidR="00D072A7" w:rsidRDefault="00D072A7" w:rsidP="00D072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Public Policy</w:t>
      </w:r>
      <w:r w:rsidR="00FA2D9B">
        <w:rPr>
          <w:rFonts w:ascii="Verdana" w:eastAsia="Times New Roman" w:hAnsi="Verdana" w:cs="Times New Roman"/>
          <w:color w:val="000000"/>
          <w:sz w:val="27"/>
          <w:szCs w:val="27"/>
        </w:rPr>
        <w:t xml:space="preserve"> (federal, state, local)</w:t>
      </w:r>
    </w:p>
    <w:p w14:paraId="62AD899B" w14:textId="02D1DD4F" w:rsidR="00D072A7" w:rsidRDefault="00FA2D9B" w:rsidP="00D072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Community Organizing </w:t>
      </w:r>
    </w:p>
    <w:p w14:paraId="4823CDC8" w14:textId="74C80770" w:rsidR="00521930" w:rsidRDefault="00521930" w:rsidP="00D072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Capacity Building</w:t>
      </w:r>
    </w:p>
    <w:p w14:paraId="24805EA3" w14:textId="0F563D03" w:rsidR="00C108B9" w:rsidRDefault="00DB7996" w:rsidP="0052193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Resource Development</w:t>
      </w:r>
      <w:r w:rsidR="00C108B9"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</w:p>
    <w:p w14:paraId="31AC58DF" w14:textId="297F8530" w:rsidR="00DB7996" w:rsidRPr="00DB7996" w:rsidRDefault="00C108B9" w:rsidP="0052193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Revenue Generation </w:t>
      </w:r>
    </w:p>
    <w:p w14:paraId="44CCDB66" w14:textId="7BCB3151" w:rsidR="00064036" w:rsidRDefault="002732B4" w:rsidP="00064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Contributing through</w:t>
      </w:r>
      <w:r w:rsidR="00023A37"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  <w:r w:rsidR="00064036">
        <w:rPr>
          <w:rFonts w:ascii="Verdana" w:eastAsia="Times New Roman" w:hAnsi="Verdana" w:cs="Times New Roman"/>
          <w:color w:val="000000"/>
          <w:sz w:val="27"/>
          <w:szCs w:val="27"/>
        </w:rPr>
        <w:t>Mentorship</w:t>
      </w:r>
      <w:r w:rsidR="00D072A7">
        <w:rPr>
          <w:rFonts w:ascii="Verdana" w:eastAsia="Times New Roman" w:hAnsi="Verdana" w:cs="Times New Roman"/>
          <w:color w:val="000000"/>
          <w:sz w:val="27"/>
          <w:szCs w:val="27"/>
        </w:rPr>
        <w:t xml:space="preserve"> and Role Modeling</w:t>
      </w:r>
    </w:p>
    <w:p w14:paraId="734C7840" w14:textId="77777777" w:rsidR="002732B4" w:rsidRDefault="002732B4" w:rsidP="002732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Advancement of the Blindness Community </w:t>
      </w:r>
    </w:p>
    <w:p w14:paraId="50A516CA" w14:textId="7AA4050F" w:rsidR="00D072A7" w:rsidRDefault="002732B4" w:rsidP="00D072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Assisting </w:t>
      </w:r>
      <w:r w:rsidR="00DB7996">
        <w:rPr>
          <w:rFonts w:ascii="Verdana" w:eastAsia="Times New Roman" w:hAnsi="Verdana" w:cs="Times New Roman"/>
          <w:color w:val="000000"/>
          <w:sz w:val="27"/>
          <w:szCs w:val="27"/>
        </w:rPr>
        <w:t>P</w:t>
      </w:r>
      <w:r w:rsidR="00D072A7">
        <w:rPr>
          <w:rFonts w:ascii="Verdana" w:eastAsia="Times New Roman" w:hAnsi="Verdana" w:cs="Times New Roman"/>
          <w:color w:val="000000"/>
          <w:sz w:val="27"/>
          <w:szCs w:val="27"/>
        </w:rPr>
        <w:t>ractitioners</w:t>
      </w:r>
      <w:r w:rsidR="00616EB3">
        <w:rPr>
          <w:rFonts w:ascii="Verdana" w:eastAsia="Times New Roman" w:hAnsi="Verdana" w:cs="Times New Roman"/>
          <w:color w:val="000000"/>
          <w:sz w:val="27"/>
          <w:szCs w:val="27"/>
        </w:rPr>
        <w:t xml:space="preserve"> and/or Administators</w:t>
      </w:r>
    </w:p>
    <w:p w14:paraId="6E810194" w14:textId="674B7AE2" w:rsidR="00DB7996" w:rsidRDefault="002732B4" w:rsidP="00D072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Serving as </w:t>
      </w:r>
      <w:r w:rsidR="00DB7996">
        <w:rPr>
          <w:rFonts w:ascii="Verdana" w:eastAsia="Times New Roman" w:hAnsi="Verdana" w:cs="Times New Roman"/>
          <w:color w:val="000000"/>
          <w:sz w:val="27"/>
          <w:szCs w:val="27"/>
        </w:rPr>
        <w:t>Exemplars</w:t>
      </w:r>
    </w:p>
    <w:p w14:paraId="0FB814B7" w14:textId="1FC50642" w:rsidR="00D072A7" w:rsidRPr="00E62D19" w:rsidRDefault="00E62D19" w:rsidP="00E62D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E62D19">
        <w:rPr>
          <w:rFonts w:ascii="Verdana" w:eastAsia="Times New Roman" w:hAnsi="Verdana" w:cs="Times New Roman"/>
          <w:color w:val="000000"/>
          <w:sz w:val="27"/>
          <w:szCs w:val="27"/>
        </w:rPr>
        <w:t>Public Attitudinal Change Agents</w:t>
      </w:r>
    </w:p>
    <w:p w14:paraId="3D461A2E" w14:textId="2D61BCD3" w:rsidR="00064036" w:rsidRDefault="002732B4" w:rsidP="00064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lastRenderedPageBreak/>
        <w:t>Contributing through</w:t>
      </w:r>
      <w:r w:rsidR="00023A37"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  <w:r w:rsidR="00E62D19">
        <w:rPr>
          <w:rFonts w:ascii="Verdana" w:eastAsia="Times New Roman" w:hAnsi="Verdana" w:cs="Times New Roman"/>
          <w:color w:val="000000"/>
          <w:sz w:val="27"/>
          <w:szCs w:val="27"/>
        </w:rPr>
        <w:t xml:space="preserve">Professional Practice </w:t>
      </w:r>
    </w:p>
    <w:p w14:paraId="1565AD4C" w14:textId="77777777" w:rsidR="00F300FB" w:rsidRDefault="00F300FB" w:rsidP="00F003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Exemplary and Transformative Direct Service </w:t>
      </w:r>
    </w:p>
    <w:p w14:paraId="79083D56" w14:textId="77777777" w:rsidR="00F300FB" w:rsidRDefault="00F300FB" w:rsidP="00F003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Innovative Practices </w:t>
      </w:r>
    </w:p>
    <w:p w14:paraId="03862BA2" w14:textId="768C222E" w:rsidR="00F00344" w:rsidRDefault="0004124D" w:rsidP="00F003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Sharing Knowledge and Experience </w:t>
      </w:r>
    </w:p>
    <w:p w14:paraId="31A2995C" w14:textId="570AE709" w:rsidR="00E62D19" w:rsidRPr="00F300FB" w:rsidRDefault="00E62D19" w:rsidP="00F300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Impactful </w:t>
      </w:r>
      <w:r w:rsidR="00F00344">
        <w:rPr>
          <w:rFonts w:ascii="Verdana" w:eastAsia="Times New Roman" w:hAnsi="Verdana" w:cs="Times New Roman"/>
          <w:color w:val="000000"/>
          <w:sz w:val="27"/>
          <w:szCs w:val="27"/>
        </w:rPr>
        <w:t>Presentations</w:t>
      </w:r>
    </w:p>
    <w:p w14:paraId="58D86546" w14:textId="0EFE5A2A" w:rsidR="00CD21E1" w:rsidRDefault="00CD21E1" w:rsidP="00017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Distinguished Champion of the field of </w:t>
      </w:r>
      <w:r w:rsidR="005A497A">
        <w:rPr>
          <w:rFonts w:ascii="Verdana" w:eastAsia="Times New Roman" w:hAnsi="Verdana" w:cs="Times New Roman"/>
          <w:color w:val="000000"/>
          <w:sz w:val="27"/>
          <w:szCs w:val="27"/>
        </w:rPr>
        <w:t xml:space="preserve">Blindness and </w:t>
      </w:r>
      <w:r w:rsidR="00442FDA">
        <w:rPr>
          <w:rFonts w:ascii="Verdana" w:eastAsia="Times New Roman" w:hAnsi="Verdana" w:cs="Times New Roman"/>
          <w:color w:val="000000"/>
          <w:sz w:val="27"/>
          <w:szCs w:val="27"/>
        </w:rPr>
        <w:t>Low Vision</w:t>
      </w:r>
    </w:p>
    <w:p w14:paraId="470FD07D" w14:textId="77777777" w:rsidR="00CD21E1" w:rsidRDefault="00CD21E1" w:rsidP="00CD21E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Legislative </w:t>
      </w:r>
    </w:p>
    <w:p w14:paraId="6F744219" w14:textId="2EE9E29D" w:rsidR="00CD21E1" w:rsidRDefault="00CD21E1" w:rsidP="00CD21E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Parental</w:t>
      </w:r>
      <w:r w:rsidR="004A7A7E">
        <w:rPr>
          <w:rFonts w:ascii="Verdana" w:eastAsia="Times New Roman" w:hAnsi="Verdana" w:cs="Times New Roman"/>
          <w:color w:val="000000"/>
          <w:sz w:val="27"/>
          <w:szCs w:val="27"/>
        </w:rPr>
        <w:t xml:space="preserve"> Contribution</w:t>
      </w:r>
    </w:p>
    <w:p w14:paraId="6170B394" w14:textId="55CD024B" w:rsidR="005A497A" w:rsidRDefault="004A7A7E" w:rsidP="00CD21E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Entrepreneurial/Commercial </w:t>
      </w:r>
      <w:r w:rsidR="005A497A">
        <w:rPr>
          <w:rFonts w:ascii="Verdana" w:eastAsia="Times New Roman" w:hAnsi="Verdana" w:cs="Times New Roman"/>
          <w:color w:val="000000"/>
          <w:sz w:val="27"/>
          <w:szCs w:val="27"/>
        </w:rPr>
        <w:t>Enterprise</w:t>
      </w:r>
      <w:r>
        <w:rPr>
          <w:rFonts w:ascii="Verdana" w:eastAsia="Times New Roman" w:hAnsi="Verdana" w:cs="Times New Roman"/>
          <w:color w:val="000000"/>
          <w:sz w:val="27"/>
          <w:szCs w:val="27"/>
        </w:rPr>
        <w:t>s</w:t>
      </w:r>
    </w:p>
    <w:p w14:paraId="7A7873B2" w14:textId="39DB702D" w:rsidR="004A7A7E" w:rsidRDefault="004A7A7E" w:rsidP="004A7A7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Access </w:t>
      </w:r>
      <w:r w:rsidR="005A497A">
        <w:rPr>
          <w:rFonts w:ascii="Verdana" w:eastAsia="Times New Roman" w:hAnsi="Verdana" w:cs="Times New Roman"/>
          <w:color w:val="000000"/>
          <w:sz w:val="27"/>
          <w:szCs w:val="27"/>
        </w:rPr>
        <w:t>Technology</w:t>
      </w:r>
    </w:p>
    <w:p w14:paraId="0FCE11CC" w14:textId="266C0DA6" w:rsidR="00064036" w:rsidRDefault="004A7A7E" w:rsidP="004A7A7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Pharmaceuticals</w:t>
      </w:r>
      <w:r w:rsidR="00925984" w:rsidRPr="002732B4"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</w:p>
    <w:p w14:paraId="2C16687F" w14:textId="080A94AF" w:rsidR="004A7A7E" w:rsidRDefault="004A7A7E" w:rsidP="004A7A7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Adaptive Equipment</w:t>
      </w:r>
    </w:p>
    <w:p w14:paraId="18F6AF19" w14:textId="65747F49" w:rsidR="00F2134D" w:rsidRDefault="00F2134D" w:rsidP="00F213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Sustainability</w:t>
      </w:r>
    </w:p>
    <w:p w14:paraId="4143F3A7" w14:textId="25F126A0" w:rsidR="00F2134D" w:rsidRDefault="00F2134D" w:rsidP="00F213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Contributions that have </w:t>
      </w:r>
      <w:r w:rsidR="00742A2E">
        <w:rPr>
          <w:rFonts w:ascii="Verdana" w:eastAsia="Times New Roman" w:hAnsi="Verdana" w:cs="Times New Roman"/>
          <w:color w:val="000000"/>
          <w:sz w:val="27"/>
          <w:szCs w:val="27"/>
        </w:rPr>
        <w:t>stood</w:t>
      </w: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 the test of time</w:t>
      </w:r>
    </w:p>
    <w:p w14:paraId="53BE14FC" w14:textId="77777777" w:rsidR="00523DBD" w:rsidRDefault="00523DBD" w:rsidP="00074242">
      <w:pPr>
        <w:pStyle w:val="Heading2"/>
      </w:pPr>
      <w:r>
        <w:t>Who is Eligible?</w:t>
      </w:r>
    </w:p>
    <w:p w14:paraId="3E37F29F" w14:textId="5A3867FE" w:rsidR="00523DBD" w:rsidRDefault="00523DBD" w:rsidP="00523D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Persons are eligible five years after departure from positions where their significant lifetime body of work was made.</w:t>
      </w:r>
    </w:p>
    <w:p w14:paraId="165DD221" w14:textId="77777777" w:rsidR="00742A2E" w:rsidRPr="00742A2E" w:rsidRDefault="00523DBD" w:rsidP="002732B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Individuals from North America are eligible for nomination. (North America is defined as US, Canada, Mexico, and the Caribbean).</w:t>
      </w:r>
    </w:p>
    <w:p w14:paraId="4F167334" w14:textId="2F639CB8" w:rsidR="00523DBD" w:rsidRDefault="00523DBD" w:rsidP="00742A2E">
      <w:pPr>
        <w:spacing w:before="100" w:beforeAutospacing="1" w:after="100" w:afterAutospacing="1" w:line="240" w:lineRule="auto"/>
      </w:pPr>
    </w:p>
    <w:sectPr w:rsidR="00523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036D3"/>
    <w:multiLevelType w:val="multilevel"/>
    <w:tmpl w:val="FAF8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E50BA"/>
    <w:multiLevelType w:val="multilevel"/>
    <w:tmpl w:val="6298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BD"/>
    <w:rsid w:val="00023A37"/>
    <w:rsid w:val="0004124D"/>
    <w:rsid w:val="00064036"/>
    <w:rsid w:val="00074242"/>
    <w:rsid w:val="001A3BA6"/>
    <w:rsid w:val="002732B4"/>
    <w:rsid w:val="004062FE"/>
    <w:rsid w:val="00442FDA"/>
    <w:rsid w:val="004A7A7E"/>
    <w:rsid w:val="00521930"/>
    <w:rsid w:val="00523DBD"/>
    <w:rsid w:val="005A497A"/>
    <w:rsid w:val="00616EB3"/>
    <w:rsid w:val="00670E06"/>
    <w:rsid w:val="00742A2E"/>
    <w:rsid w:val="008003F3"/>
    <w:rsid w:val="008D3BD3"/>
    <w:rsid w:val="008D41E5"/>
    <w:rsid w:val="00925984"/>
    <w:rsid w:val="009B7C53"/>
    <w:rsid w:val="00B10AEA"/>
    <w:rsid w:val="00BB3261"/>
    <w:rsid w:val="00C108B9"/>
    <w:rsid w:val="00C2378B"/>
    <w:rsid w:val="00CC3F00"/>
    <w:rsid w:val="00CD21E1"/>
    <w:rsid w:val="00D072A7"/>
    <w:rsid w:val="00D26FC8"/>
    <w:rsid w:val="00DB7996"/>
    <w:rsid w:val="00E1585A"/>
    <w:rsid w:val="00E62D19"/>
    <w:rsid w:val="00EF065B"/>
    <w:rsid w:val="00F00344"/>
    <w:rsid w:val="00F1219F"/>
    <w:rsid w:val="00F2134D"/>
    <w:rsid w:val="00F300FB"/>
    <w:rsid w:val="00FA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373D3"/>
  <w15:chartTrackingRefBased/>
  <w15:docId w15:val="{02EA1EB1-3C78-4E4D-A073-C6FEE059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242"/>
    <w:pPr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242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6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74242"/>
    <w:rPr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74242"/>
    <w:rPr>
      <w:rFonts w:ascii="Verdana" w:eastAsia="Times New Roman" w:hAnsi="Verdana" w:cs="Times New Roman"/>
      <w:b/>
      <w:bCs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Wiener</dc:creator>
  <cp:keywords/>
  <dc:description/>
  <cp:lastModifiedBy>Robert Conaghan</cp:lastModifiedBy>
  <cp:revision>4</cp:revision>
  <dcterms:created xsi:type="dcterms:W3CDTF">2022-11-14T13:42:00Z</dcterms:created>
  <dcterms:modified xsi:type="dcterms:W3CDTF">2022-11-22T16:35:00Z</dcterms:modified>
</cp:coreProperties>
</file>